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июля 2024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автономного округа - Югры Миненко Ю.Б., 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</w:rPr>
        <w:t>1076</w:t>
      </w:r>
      <w:r>
        <w:rPr>
          <w:rFonts w:ascii="Times New Roman" w:eastAsia="Times New Roman" w:hAnsi="Times New Roman" w:cs="Times New Roman"/>
        </w:rPr>
        <w:t>-2803/2024, возбужденное по ст.15.5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(далее - КоАП РФ) в отношении должностного лица –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«МНОГОПРОФИЛЬНАЯ СЕРВИСНАЯ КОМПАНИЯ «ИНВЕСТ»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Дубровина Виктора Павловича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1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Дубровин В.П.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МНОГОПРОФИЛЬНАЯ СЕРВИСНАЯ КОМПАНИЯ «ИНВЕСТ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исполняя свои обязанности по </w:t>
      </w:r>
      <w:r>
        <w:rPr>
          <w:rFonts w:ascii="Times New Roman" w:eastAsia="Times New Roman" w:hAnsi="Times New Roman" w:cs="Times New Roman"/>
        </w:rPr>
        <w:t xml:space="preserve">месту нахождения юридического лица по </w:t>
      </w:r>
      <w:r>
        <w:rPr>
          <w:rFonts w:ascii="Times New Roman" w:eastAsia="Times New Roman" w:hAnsi="Times New Roman" w:cs="Times New Roman"/>
        </w:rPr>
        <w:t xml:space="preserve">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Карла</w:t>
      </w:r>
      <w:r>
        <w:rPr>
          <w:rFonts w:ascii="Times New Roman" w:eastAsia="Times New Roman" w:hAnsi="Times New Roman" w:cs="Times New Roman"/>
        </w:rPr>
        <w:t xml:space="preserve"> Маркса д.45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часов 00 минут </w:t>
      </w:r>
      <w:r>
        <w:rPr>
          <w:rFonts w:ascii="Times New Roman" w:eastAsia="Times New Roman" w:hAnsi="Times New Roman" w:cs="Times New Roman"/>
        </w:rPr>
        <w:t>25.03.2024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</w:t>
      </w:r>
      <w:r>
        <w:rPr>
          <w:rFonts w:ascii="Times New Roman" w:eastAsia="Times New Roman" w:hAnsi="Times New Roman" w:cs="Times New Roman"/>
        </w:rPr>
        <w:t>п.1 ст.</w:t>
      </w:r>
      <w:r>
        <w:rPr>
          <w:rFonts w:ascii="Times New Roman" w:eastAsia="Times New Roman" w:hAnsi="Times New Roman" w:cs="Times New Roman"/>
        </w:rPr>
        <w:t>346.23</w:t>
      </w:r>
      <w:r>
        <w:rPr>
          <w:rFonts w:ascii="Times New Roman" w:eastAsia="Times New Roman" w:hAnsi="Times New Roman" w:cs="Times New Roman"/>
        </w:rPr>
        <w:t xml:space="preserve"> Налогового кодекса Российской Федерации</w:t>
      </w:r>
      <w:r>
        <w:rPr>
          <w:rFonts w:ascii="Times New Roman" w:eastAsia="Times New Roman" w:hAnsi="Times New Roman" w:cs="Times New Roman"/>
        </w:rPr>
        <w:t xml:space="preserve"> (далее - НК РФ)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не обеспечил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своевременное</w:t>
      </w:r>
      <w:r>
        <w:rPr>
          <w:rFonts w:ascii="Times New Roman" w:eastAsia="Times New Roman" w:hAnsi="Times New Roman" w:cs="Times New Roman"/>
        </w:rPr>
        <w:t xml:space="preserve"> предоставление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налоговой декларации по налогу, уплачиваемому в связи с применением упрощенной системы налогообложения</w:t>
      </w:r>
      <w:r>
        <w:rPr>
          <w:rFonts w:ascii="Times New Roman" w:eastAsia="Times New Roman" w:hAnsi="Times New Roman" w:cs="Times New Roman"/>
        </w:rPr>
        <w:t xml:space="preserve"> за </w:t>
      </w:r>
      <w:r>
        <w:rPr>
          <w:rFonts w:ascii="Times New Roman" w:eastAsia="Times New Roman" w:hAnsi="Times New Roman" w:cs="Times New Roman"/>
        </w:rPr>
        <w:t>2023</w:t>
      </w:r>
      <w:r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</w:t>
      </w:r>
      <w:r>
        <w:rPr>
          <w:rFonts w:ascii="Times New Roman" w:eastAsia="Times New Roman" w:hAnsi="Times New Roman" w:cs="Times New Roman"/>
        </w:rPr>
        <w:t>районную Инспекцию ФНС России №1</w:t>
      </w:r>
      <w:r>
        <w:rPr>
          <w:rFonts w:ascii="Times New Roman" w:eastAsia="Times New Roman" w:hAnsi="Times New Roman" w:cs="Times New Roman"/>
        </w:rPr>
        <w:t xml:space="preserve"> по Ханты-Мансий</w:t>
      </w:r>
      <w:r>
        <w:rPr>
          <w:rFonts w:ascii="Times New Roman" w:eastAsia="Times New Roman" w:hAnsi="Times New Roman" w:cs="Times New Roman"/>
        </w:rPr>
        <w:t>скому автономному округу- Югре</w:t>
      </w:r>
      <w:r>
        <w:rPr>
          <w:rFonts w:ascii="Times New Roman" w:eastAsia="Times New Roman" w:hAnsi="Times New Roman" w:cs="Times New Roman"/>
        </w:rPr>
        <w:t xml:space="preserve">, чем </w:t>
      </w:r>
      <w:r>
        <w:rPr>
          <w:rFonts w:ascii="Times New Roman" w:eastAsia="Times New Roman" w:hAnsi="Times New Roman" w:cs="Times New Roman"/>
        </w:rPr>
        <w:t>26.03.2024</w:t>
      </w:r>
      <w:r>
        <w:rPr>
          <w:rFonts w:ascii="Times New Roman" w:eastAsia="Times New Roman" w:hAnsi="Times New Roman" w:cs="Times New Roman"/>
        </w:rPr>
        <w:t xml:space="preserve"> в 00 часов 01 минуту совершил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Дубровин В.П.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 месте и времени судебного заседания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судья, руководствуясь</w:t>
      </w:r>
      <w:r>
        <w:rPr>
          <w:rFonts w:ascii="Times New Roman" w:eastAsia="Times New Roman" w:hAnsi="Times New Roman" w:cs="Times New Roman"/>
        </w:rPr>
        <w:t xml:space="preserve"> ч.2 ст.25.1 КоАП РФ </w:t>
      </w:r>
      <w:r>
        <w:rPr>
          <w:rFonts w:ascii="Times New Roman" w:eastAsia="Times New Roman" w:hAnsi="Times New Roman" w:cs="Times New Roman"/>
        </w:rPr>
        <w:t>счел возможным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рассмотреть дело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в отсутствие </w:t>
      </w:r>
      <w:r>
        <w:rPr>
          <w:rFonts w:ascii="Times New Roman" w:eastAsia="Times New Roman" w:hAnsi="Times New Roman" w:cs="Times New Roman"/>
        </w:rPr>
        <w:t>Дубровина В.П.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Изучив и проанализировав письменные материалы дела, мировой судья пришел к </w:t>
      </w:r>
      <w:r>
        <w:rPr>
          <w:rFonts w:ascii="Times New Roman" w:eastAsia="Times New Roman" w:hAnsi="Times New Roman" w:cs="Times New Roman"/>
        </w:rPr>
        <w:t>следующему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п.1 ст.346.23 НК РФ по итогам </w:t>
      </w:r>
      <w:hyperlink w:anchor="sub_100491" w:history="1">
        <w:r>
          <w:rPr>
            <w:rFonts w:ascii="Times New Roman" w:eastAsia="Times New Roman" w:hAnsi="Times New Roman" w:cs="Times New Roman"/>
            <w:color w:val="0000EE"/>
          </w:rPr>
          <w:t>налогового периода</w:t>
        </w:r>
      </w:hyperlink>
      <w:r>
        <w:rPr>
          <w:rFonts w:ascii="Times New Roman" w:eastAsia="Times New Roman" w:hAnsi="Times New Roman" w:cs="Times New Roman"/>
        </w:rPr>
        <w:t xml:space="preserve"> налогоплательщики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налоговую декларацию</w:t>
        </w:r>
      </w:hyperlink>
      <w:r>
        <w:rPr>
          <w:rFonts w:ascii="Times New Roman" w:eastAsia="Times New Roman" w:hAnsi="Times New Roman" w:cs="Times New Roman"/>
        </w:rPr>
        <w:t xml:space="preserve"> в налоговый орган по месту нахождения организации или месту жительства индивидуального предпринимателя в следующие сроки: организации - не позднее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марта года, следующего за истекшим </w:t>
      </w:r>
      <w:hyperlink w:anchor="sub_100491" w:history="1">
        <w:r>
          <w:rPr>
            <w:rFonts w:ascii="Times New Roman" w:eastAsia="Times New Roman" w:hAnsi="Times New Roman" w:cs="Times New Roman"/>
            <w:color w:val="0000EE"/>
          </w:rPr>
          <w:t>налоговым периодом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нарушение указанных требований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МНОГОПРОФИЛЬНАЯ СЕРВИСНАЯ КОМПАНИЯ «ИНВЕСТ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Дубровин В.П.</w:t>
      </w:r>
      <w:r>
        <w:rPr>
          <w:rFonts w:ascii="Times New Roman" w:eastAsia="Times New Roman" w:hAnsi="Times New Roman" w:cs="Times New Roman"/>
        </w:rPr>
        <w:t xml:space="preserve"> налоговую декларацию по налогу, уплачиваемому в связи с применением упрощенной</w:t>
      </w:r>
      <w:r>
        <w:rPr>
          <w:rFonts w:ascii="Times New Roman" w:eastAsia="Times New Roman" w:hAnsi="Times New Roman" w:cs="Times New Roman"/>
        </w:rPr>
        <w:t xml:space="preserve"> системы налогообложения за 2023 год до 24 часов 00 минут 25.03.2024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Дубровина В.П.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20.05.2024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выпиской из ЕГРЮЛ в отношении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МНОГОПРОФИЛЬНАЯ СЕРВИСНАЯ КОМПАНИЯ «ИНВЕСТ».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Дубровина В.П.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налоговой декларации</w:t>
      </w:r>
      <w:r>
        <w:rPr>
          <w:rFonts w:ascii="Times New Roman" w:eastAsia="Times New Roman" w:hAnsi="Times New Roman" w:cs="Times New Roman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Смягчающих и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Учитывая, что </w:t>
      </w:r>
      <w:r>
        <w:rPr>
          <w:rFonts w:ascii="Times New Roman" w:eastAsia="Times New Roman" w:hAnsi="Times New Roman" w:cs="Times New Roman"/>
        </w:rPr>
        <w:t>Дубровин В.П.</w:t>
      </w:r>
      <w:r>
        <w:rPr>
          <w:rFonts w:ascii="Times New Roman" w:eastAsia="Times New Roman" w:hAnsi="Times New Roman" w:cs="Times New Roman"/>
        </w:rPr>
        <w:t xml:space="preserve"> впервые привлекается к административной ответственности, мировой судья считает возможным назначить </w:t>
      </w:r>
      <w:r>
        <w:rPr>
          <w:rFonts w:ascii="Times New Roman" w:eastAsia="Times New Roman" w:hAnsi="Times New Roman" w:cs="Times New Roman"/>
        </w:rPr>
        <w:t xml:space="preserve">ему </w:t>
      </w:r>
      <w:r>
        <w:rPr>
          <w:rFonts w:ascii="Times New Roman" w:eastAsia="Times New Roman" w:hAnsi="Times New Roman" w:cs="Times New Roman"/>
        </w:rPr>
        <w:t xml:space="preserve">наказание в виде </w:t>
      </w:r>
      <w:r>
        <w:rPr>
          <w:rFonts w:ascii="Times New Roman" w:eastAsia="Times New Roman" w:hAnsi="Times New Roman" w:cs="Times New Roman"/>
        </w:rPr>
        <w:t>штрафа в минимальном размере, предусмотренном санкцией ст.15.5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 не усматривает оснований для назначения Дубровину В.П. наказания в виде предупреждения, так как обязанность по предоставлению </w:t>
      </w:r>
      <w:r>
        <w:rPr>
          <w:rFonts w:ascii="Times New Roman" w:eastAsia="Times New Roman" w:hAnsi="Times New Roman" w:cs="Times New Roman"/>
        </w:rPr>
        <w:t>налоговой декларации за 2023 год</w:t>
      </w:r>
      <w:r>
        <w:rPr>
          <w:rFonts w:ascii="Times New Roman" w:eastAsia="Times New Roman" w:hAnsi="Times New Roman" w:cs="Times New Roman"/>
        </w:rPr>
        <w:t xml:space="preserve"> не исполнена.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«МНОГОПРОФИЛЬНАЯ СЕРВИСНАЯ КОМПАНИЯ «ИНВЕСТ»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Дубровина Виктора Павловича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</w:t>
      </w:r>
      <w:r>
        <w:rPr>
          <w:rFonts w:ascii="Times New Roman" w:eastAsia="Times New Roman" w:hAnsi="Times New Roman" w:cs="Times New Roman"/>
        </w:rPr>
        <w:t>нарушения, предусмотренного ст.15.5</w:t>
      </w:r>
      <w:r>
        <w:rPr>
          <w:rFonts w:ascii="Times New Roman" w:eastAsia="Times New Roman" w:hAnsi="Times New Roman" w:cs="Times New Roman"/>
        </w:rPr>
        <w:t xml:space="preserve"> КоАП РФ,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наказание в виде штрафа в размере 300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</w:t>
      </w:r>
      <w:r>
        <w:rPr>
          <w:rFonts w:ascii="Times New Roman" w:eastAsia="Times New Roman" w:hAnsi="Times New Roman" w:cs="Times New Roman"/>
        </w:rPr>
        <w:t xml:space="preserve">ОКТМО: </w:t>
      </w:r>
      <w:r>
        <w:rPr>
          <w:rFonts w:ascii="Calibri" w:eastAsia="Calibri" w:hAnsi="Calibri" w:cs="Calibri"/>
          <w:sz w:val="22"/>
          <w:szCs w:val="22"/>
        </w:rPr>
        <w:t>71871000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КБК 72011601153 01 0005 140, УИН </w:t>
      </w:r>
      <w:r>
        <w:rPr>
          <w:rFonts w:ascii="Times New Roman" w:eastAsia="Times New Roman" w:hAnsi="Times New Roman" w:cs="Times New Roman"/>
        </w:rPr>
        <w:t>0412365400725010762415169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суток 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ind w:firstLine="709"/>
        <w:jc w:val="both"/>
      </w:pP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180414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1rplc-9">
    <w:name w:val="cat-UserDefined grp-31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400117797.1000" TargetMode="External" /><Relationship Id="rId5" Type="http://schemas.openxmlformats.org/officeDocument/2006/relationships/hyperlink" Target="garantF1://12025267.24" TargetMode="External" /><Relationship Id="rId6" Type="http://schemas.openxmlformats.org/officeDocument/2006/relationships/hyperlink" Target="file:///J:\judge_3\&#1040;&#1044;&#1052;&#1048;&#1053;&#1048;&#1057;&#1058;&#1056;&#1040;&#1058;&#1048;&#1042;&#1050;&#1040;\10.01.2014\8093%20&#1095;&#1077;&#1088;&#1085;&#1086;&#1074;%2020.25.doc" TargetMode="External" /><Relationship Id="rId7" Type="http://schemas.openxmlformats.org/officeDocument/2006/relationships/hyperlink" Target="garantF1://12056199.3" TargetMode="External" /><Relationship Id="rId8" Type="http://schemas.openxmlformats.org/officeDocument/2006/relationships/header" Target="header1.xml" /><Relationship Id="rId9" Type="http://schemas.openxmlformats.org/officeDocument/2006/relationships/glossaryDocument" Target="glossary/document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06E7E-8D12-462E-AD65-61154501EE21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